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岩手県立病院長　佐藤　一</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10</w:t>
      </w:r>
      <w:r>
        <w:rPr>
          <w:rFonts w:hint="eastAsia"/>
        </w:rPr>
        <w:t>月１日付けで一般競争入札公告のありました、　</w:t>
      </w:r>
    </w:p>
    <w:p>
      <w:pPr>
        <w:pStyle w:val="0"/>
        <w:rPr>
          <w:rFonts w:hint="default"/>
        </w:rPr>
      </w:pPr>
      <w:r>
        <w:rPr>
          <w:rFonts w:hint="eastAsia"/>
        </w:rPr>
        <w:t>　</w:t>
      </w:r>
      <w:r>
        <w:rPr>
          <w:rFonts w:hint="eastAsia" w:ascii="ＭＳ 明朝" w:hAnsi="ＭＳ 明朝"/>
        </w:rPr>
        <w:t>令和７年産岩手県産ひとめぼれ無洗米</w:t>
      </w:r>
      <w:r>
        <w:rPr>
          <w:rFonts w:hint="eastAsia"/>
        </w:rPr>
        <w:t>に係る入札に参加したいので、入札説明書３により、申請します。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rPr>
          <w:rFonts w:hint="default"/>
          <w:sz w:val="20"/>
        </w:rPr>
      </w:pP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岩手県立宮古病院長　佐藤　一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ascii="ＭＳ 明朝" w:hAnsi="ＭＳ 明朝"/>
        </w:rPr>
        <w:t>令和７年産岩手県産ひとめぼれ無洗米</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円</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岩手県宮古病院長　佐藤　一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令和７年産岩手県産ひとめぼれ無</w:t>
      </w:r>
      <w:bookmarkStart w:id="0" w:name="_GoBack"/>
      <w:bookmarkEnd w:id="0"/>
      <w:r>
        <w:rPr>
          <w:rFonts w:hint="eastAsia"/>
        </w:rPr>
        <w:t>洗米</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3</Pages>
  <Words>11</Words>
  <Characters>992</Characters>
  <Application>JUST Note</Application>
  <Lines>98</Lines>
  <Paragraphs>53</Paragraphs>
  <Company>Toshiba</Company>
  <CharactersWithSpaces>1366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IR05008</cp:lastModifiedBy>
  <cp:lastPrinted>2023-10-17T07:13:00Z</cp:lastPrinted>
  <dcterms:created xsi:type="dcterms:W3CDTF">2023-08-03T05:24:00Z</dcterms:created>
  <dcterms:modified xsi:type="dcterms:W3CDTF">2024-09-20T02:51:41Z</dcterms:modified>
  <cp:revision>10</cp:revision>
</cp:coreProperties>
</file>