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岩手県立宮古病院長　川村　英伸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0"/>
          <w:kern w:val="0"/>
          <w:sz w:val="28"/>
          <w:fitText w:val="4094" w:id="2"/>
        </w:rPr>
        <w:t>入札参加資格確認申請</w:t>
      </w:r>
      <w:r>
        <w:rPr>
          <w:rFonts w:hint="eastAsia" w:ascii="ＭＳ 明朝" w:hAnsi="ＭＳ 明朝"/>
          <w:spacing w:val="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14</w:t>
      </w:r>
      <w:r>
        <w:rPr>
          <w:rFonts w:hint="eastAsia" w:ascii="ＭＳ 明朝" w:hAnsi="ＭＳ 明朝"/>
          <w:sz w:val="22"/>
        </w:rPr>
        <w:t>日付けで公告のありました「令和７年度岩手県立山田病院基準寝具補給及び洗濯等業務委託」に係る一般競争入札に参加したく、確認をお願いします。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6681"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岩手県立宮古病院長　　様</w:t>
      </w:r>
    </w:p>
    <w:p>
      <w:pPr>
        <w:pStyle w:val="18"/>
        <w:jc w:val="left"/>
        <w:rPr>
          <w:rFonts w:hint="default" w:ascii="ＭＳ 明朝" w:hAnsi="ＭＳ 明朝"/>
          <w:sz w:val="21"/>
        </w:rPr>
      </w:pPr>
    </w:p>
    <w:p>
      <w:pPr>
        <w:pStyle w:val="18"/>
        <w:ind w:firstLine="3436"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436"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岩手県立山田病院基準寝具補給及び洗濯等業務</w:t>
      </w:r>
      <w:bookmarkStart w:id="0" w:name="_GoBack"/>
      <w:bookmarkEnd w:id="0"/>
      <w:r>
        <w:rPr>
          <w:rFonts w:hint="eastAsia" w:ascii="ＭＳ 明朝" w:hAnsi="ＭＳ 明朝"/>
        </w:rPr>
        <w:t>に関する業務委託の入札に参加するに当たり、下記のとおり当社の状況を報告します。</w:t>
      </w:r>
    </w:p>
    <w:p>
      <w:pPr>
        <w:pStyle w:val="0"/>
        <w:spacing w:line="326" w:lineRule="exact"/>
        <w:ind w:firstLine="191"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spacing w:line="326" w:lineRule="exact"/>
        <w:ind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491" w:leftChars="257" w:firstLine="161" w:firstLineChars="100"/>
        <w:rPr>
          <w:rFonts w:hint="default" w:ascii="ＭＳ 明朝" w:hAnsi="ＭＳ 明朝"/>
          <w:sz w:val="18"/>
        </w:rPr>
      </w:pPr>
    </w:p>
    <w:p>
      <w:pPr>
        <w:pStyle w:val="0"/>
        <w:spacing w:line="326" w:lineRule="exact"/>
        <w:ind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spacing w:line="326" w:lineRule="exact"/>
        <w:ind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　　年　　月　　日現在）</w:t>
      </w:r>
    </w:p>
    <w:p>
      <w:pPr>
        <w:pStyle w:val="0"/>
        <w:spacing w:line="326" w:lineRule="exact"/>
        <w:ind w:firstLine="653"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653" w:firstLineChars="342"/>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382" w:leftChars="100" w:hanging="191"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382" w:leftChars="100" w:hanging="191"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岩手県立宮古病院長　川村　英伸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令和７年度岩手県立山田病院基準寝具補給及び洗濯等業務委託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3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3</Pages>
  <Words>17</Words>
  <Characters>1173</Characters>
  <Application>JUST Note</Application>
  <Lines>185</Lines>
  <Paragraphs>82</Paragraphs>
  <Company>Iwate Prefecture</Company>
  <CharactersWithSpaces>1407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IR05143</cp:lastModifiedBy>
  <cp:lastPrinted>2024-01-25T05:15:00Z</cp:lastPrinted>
  <dcterms:created xsi:type="dcterms:W3CDTF">2018-07-30T06:51:00Z</dcterms:created>
  <dcterms:modified xsi:type="dcterms:W3CDTF">2025-02-13T05:56:39Z</dcterms:modified>
  <cp:revision>14</cp:revision>
</cp:coreProperties>
</file>